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  <w:u w:val="single"/>
          <w:lang w:eastAsia="zh-CN"/>
        </w:rPr>
        <w:t>可供考察项目地址：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               </w:t>
      </w:r>
      <w:r>
        <w:rPr>
          <w:rFonts w:hint="eastAsia"/>
          <w:sz w:val="24"/>
          <w:u w:val="single"/>
        </w:rPr>
        <w:t>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  <w:bookmarkStart w:id="0" w:name="_GoBack"/>
      <w:bookmarkEnd w:id="0"/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tabs>
          <w:tab w:val="left" w:pos="360"/>
        </w:tabs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p>
      <w:pPr>
        <w:spacing w:line="360" w:lineRule="auto"/>
        <w:rPr>
          <w:sz w:val="24"/>
        </w:rPr>
      </w:pP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1、投标单位在三年内参与过中天美好集团的同类型招标项目的，可仅提供本资格预审表以及要求提供范围内的更新资料。</w:t>
      </w:r>
    </w:p>
    <w:p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4、《业绩》中的过去三年及在建/供货项目一览表中，应填写与招标项目类似的案例业绩，如业绩太多时应选择同类型同规模的业绩进行填写。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生效日期：2020年9月1日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5C43"/>
    <w:rsid w:val="0000006F"/>
    <w:rsid w:val="00072F63"/>
    <w:rsid w:val="000B4D7E"/>
    <w:rsid w:val="00113E79"/>
    <w:rsid w:val="00226F55"/>
    <w:rsid w:val="003A677A"/>
    <w:rsid w:val="00557422"/>
    <w:rsid w:val="00582C07"/>
    <w:rsid w:val="005F08B6"/>
    <w:rsid w:val="0063321F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BA73CB3"/>
    <w:rsid w:val="23F33FF6"/>
    <w:rsid w:val="2725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286</Words>
  <Characters>1632</Characters>
  <Lines>13</Lines>
  <Paragraphs>3</Paragraphs>
  <TotalTime>42</TotalTime>
  <ScaleCrop>false</ScaleCrop>
  <LinksUpToDate>false</LinksUpToDate>
  <CharactersWithSpaces>1915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Te-amo米</cp:lastModifiedBy>
  <dcterms:modified xsi:type="dcterms:W3CDTF">2021-02-23T03:06:16Z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