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hint="eastAsia" w:ascii="宋体" w:hAnsi="宋体"/>
          <w:b/>
          <w:sz w:val="48"/>
          <w:szCs w:val="48"/>
          <w:lang w:val="en-US" w:eastAsia="zh-CN"/>
        </w:rPr>
        <w:t>杭政储出[2022]38号</w:t>
      </w:r>
      <w:r>
        <w:rPr>
          <w:rFonts w:hint="eastAsia" w:ascii="宋体" w:hAnsi="宋体"/>
          <w:b/>
          <w:sz w:val="48"/>
          <w:szCs w:val="48"/>
        </w:rPr>
        <w:t>地块</w:t>
      </w:r>
    </w:p>
    <w:p>
      <w:pPr>
        <w:tabs>
          <w:tab w:val="left" w:pos="8333"/>
        </w:tabs>
        <w:spacing w:line="360" w:lineRule="auto"/>
        <w:jc w:val="left"/>
        <w:rPr>
          <w:rFonts w:ascii="宋体" w:hAnsi="宋体" w:eastAsia="宋体"/>
          <w:b/>
          <w:sz w:val="48"/>
          <w:szCs w:val="48"/>
        </w:rPr>
      </w:pPr>
      <w:r>
        <w:rPr>
          <w:rFonts w:hint="eastAsia" w:ascii="宋体" w:hAnsi="宋体"/>
          <w:b/>
          <w:sz w:val="48"/>
          <w:szCs w:val="48"/>
        </w:rPr>
        <w:tab/>
      </w:r>
    </w:p>
    <w:p>
      <w:pPr>
        <w:spacing w:line="360" w:lineRule="auto"/>
        <w:ind w:firstLine="3855" w:firstLineChars="800"/>
        <w:rPr>
          <w:rFonts w:ascii="宋体" w:hAnsi="宋体"/>
          <w:sz w:val="48"/>
          <w:szCs w:val="48"/>
        </w:rPr>
      </w:pPr>
      <w:r>
        <w:rPr>
          <w:rFonts w:hint="eastAsia" w:ascii="宋体" w:hAnsi="宋体"/>
          <w:b/>
          <w:sz w:val="48"/>
          <w:szCs w:val="48"/>
          <w:lang w:val="en-US" w:eastAsia="zh-CN"/>
        </w:rPr>
        <w:t>桩基</w:t>
      </w:r>
      <w:r>
        <w:rPr>
          <w:rFonts w:hint="eastAsia" w:ascii="宋体" w:hAnsi="宋体"/>
          <w:b/>
          <w:sz w:val="48"/>
          <w:szCs w:val="48"/>
        </w:rPr>
        <w:t>工程</w:t>
      </w:r>
    </w:p>
    <w:p>
      <w:pPr>
        <w:spacing w:line="360" w:lineRule="auto"/>
        <w:ind w:firstLine="120" w:firstLineChars="23"/>
        <w:jc w:val="center"/>
        <w:rPr>
          <w:rFonts w:ascii="宋体" w:hAnsi="宋体"/>
          <w:b/>
          <w:sz w:val="52"/>
          <w:szCs w:val="52"/>
        </w:rPr>
      </w:pPr>
      <w:bookmarkStart w:id="0" w:name="_Ref202758679"/>
      <w:bookmarkStart w:id="1" w:name="_Ref202760108"/>
      <w:bookmarkStart w:id="2" w:name="_Toc202761306"/>
      <w:bookmarkStart w:id="3" w:name="_Toc202238011"/>
      <w:bookmarkStart w:id="4" w:name="_Ref202762106"/>
      <w:bookmarkStart w:id="5" w:name="_Ref202760422"/>
      <w:bookmarkStart w:id="6" w:name="_Toc204106466"/>
      <w:bookmarkStart w:id="7" w:name="_Ref202758820"/>
      <w:bookmarkStart w:id="8" w:name="_Toc204106419"/>
      <w:bookmarkStart w:id="9" w:name="_Ref202758763"/>
      <w:bookmarkStart w:id="10" w:name="_Toc202760805"/>
      <w:bookmarkStart w:id="11" w:name="_Toc204106029"/>
      <w:bookmarkStart w:id="12" w:name="_Ref202761534"/>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人：</w:t>
      </w:r>
      <w:r>
        <w:rPr>
          <w:rFonts w:hint="eastAsia" w:ascii="宋体" w:hAnsi="宋体"/>
          <w:b/>
          <w:sz w:val="28"/>
          <w:szCs w:val="28"/>
          <w:lang w:eastAsia="zh-CN"/>
        </w:rPr>
        <w:t>中天美好集团杭州公司</w:t>
      </w:r>
      <w:r>
        <w:rPr>
          <w:rFonts w:hint="eastAsia" w:ascii="宋体" w:hAnsi="宋体"/>
          <w:b/>
          <w:sz w:val="28"/>
          <w:szCs w:val="28"/>
        </w:rPr>
        <w:t xml:space="preserve">                             </w:t>
      </w:r>
    </w:p>
    <w:p>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lang w:val="en-US" w:eastAsia="zh-CN"/>
        </w:rPr>
        <w:t>2022年07</w:t>
      </w:r>
      <w:r>
        <w:rPr>
          <w:rFonts w:hint="eastAsia" w:ascii="宋体" w:hAnsi="宋体"/>
          <w:b/>
          <w:sz w:val="28"/>
          <w:szCs w:val="28"/>
        </w:rPr>
        <w:t>月</w:t>
      </w:r>
      <w:r>
        <w:rPr>
          <w:rFonts w:hint="eastAsia" w:ascii="宋体" w:hAnsi="宋体"/>
          <w:b/>
          <w:sz w:val="28"/>
          <w:szCs w:val="28"/>
          <w:lang w:val="en-US" w:eastAsia="zh-CN"/>
        </w:rPr>
        <w:t>04</w:t>
      </w:r>
      <w:r>
        <w:rPr>
          <w:rFonts w:hint="eastAsia" w:ascii="宋体" w:hAnsi="宋体"/>
          <w:b/>
          <w:sz w:val="28"/>
          <w:szCs w:val="28"/>
        </w:rPr>
        <w:t>日</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rPr>
        <w:t>一、项目概况</w:t>
      </w:r>
    </w:p>
    <w:p>
      <w:pPr>
        <w:spacing w:line="360" w:lineRule="auto"/>
        <w:ind w:left="447" w:leftChars="213"/>
        <w:rPr>
          <w:rFonts w:ascii="宋体" w:hAnsi="宋体"/>
          <w:szCs w:val="21"/>
        </w:rPr>
      </w:pPr>
      <w:r>
        <w:rPr>
          <w:rFonts w:hint="eastAsia" w:ascii="宋体" w:hAnsi="宋体"/>
          <w:szCs w:val="21"/>
        </w:rPr>
        <w:t>1、项目名称：杭政储出[2022]38号地块</w:t>
      </w:r>
      <w:r>
        <w:rPr>
          <w:rFonts w:hint="eastAsia" w:ascii="宋体" w:hAnsi="宋体"/>
          <w:szCs w:val="21"/>
          <w:lang w:val="en-US" w:eastAsia="zh-CN"/>
        </w:rPr>
        <w:t>项目桩基</w:t>
      </w:r>
      <w:r>
        <w:rPr>
          <w:rFonts w:hint="eastAsia" w:ascii="宋体" w:hAnsi="宋体"/>
          <w:szCs w:val="21"/>
        </w:rPr>
        <w:t>工程</w:t>
      </w:r>
    </w:p>
    <w:p>
      <w:pPr>
        <w:spacing w:line="360" w:lineRule="auto"/>
        <w:ind w:left="447" w:leftChars="213"/>
        <w:rPr>
          <w:rFonts w:ascii="宋体" w:hAnsi="宋体"/>
          <w:szCs w:val="21"/>
        </w:rPr>
      </w:pPr>
      <w:r>
        <w:rPr>
          <w:rFonts w:hint="eastAsia" w:ascii="宋体" w:hAnsi="宋体"/>
          <w:szCs w:val="21"/>
        </w:rPr>
        <w:t xml:space="preserve">2、项目地址： </w:t>
      </w:r>
      <w:r>
        <w:rPr>
          <w:rFonts w:hint="eastAsia"/>
          <w:sz w:val="22"/>
        </w:rPr>
        <w:t>杭州市</w:t>
      </w:r>
      <w:r>
        <w:rPr>
          <w:rFonts w:hint="eastAsia"/>
          <w:sz w:val="22"/>
          <w:lang w:val="en-US" w:eastAsia="zh-CN"/>
        </w:rPr>
        <w:t>临平</w:t>
      </w:r>
      <w:r>
        <w:rPr>
          <w:rFonts w:hint="eastAsia"/>
          <w:sz w:val="22"/>
        </w:rPr>
        <w:t>区东至耕读路，南至相邻地块，西至翁乔路，北至天万路</w:t>
      </w:r>
    </w:p>
    <w:p>
      <w:pPr>
        <w:tabs>
          <w:tab w:val="left" w:pos="8400"/>
          <w:tab w:val="left" w:pos="8620"/>
        </w:tabs>
        <w:spacing w:line="360" w:lineRule="auto"/>
        <w:ind w:right="420" w:rightChars="200" w:firstLine="420"/>
        <w:rPr>
          <w:rFonts w:ascii="宋体" w:hAnsi="宋体"/>
          <w:szCs w:val="21"/>
        </w:rPr>
      </w:pPr>
      <w:r>
        <w:rPr>
          <w:rFonts w:hint="eastAsia" w:ascii="宋体" w:hAnsi="宋体"/>
          <w:szCs w:val="21"/>
        </w:rPr>
        <w:t>3、</w:t>
      </w:r>
      <w:bookmarkStart w:id="13" w:name="_Toc384972343"/>
      <w:r>
        <w:rPr>
          <w:rFonts w:hint="eastAsia" w:ascii="宋体" w:hAnsi="宋体"/>
          <w:szCs w:val="21"/>
        </w:rPr>
        <w:t>项目概况：</w:t>
      </w:r>
      <w:r>
        <w:rPr>
          <w:rFonts w:hint="eastAsia"/>
          <w:sz w:val="22"/>
        </w:rPr>
        <w:t>工程占地面积约33403.00平米，总建筑面积约为106553.10 平米，其中地下建筑面积为30366.50 平米，地上73486.60 平米，地上建筑形态10幢</w:t>
      </w:r>
      <w:r>
        <w:rPr>
          <w:rFonts w:hint="eastAsia"/>
          <w:sz w:val="22"/>
          <w:lang w:val="en-US" w:eastAsia="zh-CN"/>
        </w:rPr>
        <w:t>17</w:t>
      </w:r>
      <w:r>
        <w:rPr>
          <w:rFonts w:hint="eastAsia"/>
          <w:sz w:val="22"/>
        </w:rPr>
        <w:t>层高层住宅及局部商铺组成，地下局部为1层地下室。结构形式：框架、剪力墙结构。</w:t>
      </w:r>
      <w:r>
        <w:rPr>
          <w:rFonts w:hint="eastAsia" w:ascii="宋体" w:hAnsi="宋体"/>
        </w:rPr>
        <w:t xml:space="preserve"> </w:t>
      </w:r>
      <w:r>
        <w:rPr>
          <w:rFonts w:hint="eastAsia" w:ascii="宋体" w:hAnsi="宋体"/>
          <w:szCs w:val="21"/>
        </w:rPr>
        <w:t xml:space="preserve">              </w:t>
      </w:r>
    </w:p>
    <w:p>
      <w:pPr>
        <w:spacing w:line="360" w:lineRule="auto"/>
        <w:ind w:left="447" w:leftChars="213"/>
        <w:rPr>
          <w:rFonts w:hint="eastAsia" w:ascii="宋体" w:hAnsi="宋体" w:eastAsiaTheme="minorEastAsia"/>
          <w:b/>
          <w:szCs w:val="21"/>
          <w:lang w:eastAsia="zh-CN"/>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杭政储出[2022]38号地块</w:t>
      </w:r>
      <w:r>
        <w:rPr>
          <w:rFonts w:hint="eastAsia" w:ascii="宋体" w:hAnsi="宋体"/>
          <w:szCs w:val="21"/>
          <w:lang w:val="en-US" w:eastAsia="zh-CN"/>
        </w:rPr>
        <w:t>项目</w:t>
      </w:r>
      <w:r>
        <w:rPr>
          <w:rFonts w:hint="eastAsia" w:ascii="宋体" w:hAnsi="宋体"/>
          <w:szCs w:val="21"/>
        </w:rPr>
        <w:t>工程桩及围护桩</w:t>
      </w:r>
      <w:r>
        <w:rPr>
          <w:rFonts w:hint="eastAsia" w:ascii="宋体" w:hAnsi="宋体"/>
          <w:szCs w:val="21"/>
          <w:lang w:val="en-US" w:eastAsia="zh-CN"/>
        </w:rPr>
        <w:t>施工</w:t>
      </w:r>
      <w:r>
        <w:rPr>
          <w:rFonts w:hint="eastAsia" w:ascii="宋体" w:hAnsi="宋体"/>
          <w:szCs w:val="21"/>
        </w:rPr>
        <w:t>范围</w:t>
      </w:r>
      <w:r>
        <w:rPr>
          <w:rFonts w:hint="eastAsia" w:ascii="宋体" w:hAnsi="宋体"/>
          <w:szCs w:val="21"/>
          <w:lang w:eastAsia="zh-CN"/>
        </w:rPr>
        <w:t>。</w:t>
      </w:r>
    </w:p>
    <w:p>
      <w:pPr>
        <w:spacing w:line="360" w:lineRule="auto"/>
        <w:ind w:firstLine="198" w:firstLineChars="94"/>
        <w:rPr>
          <w:rFonts w:ascii="宋体" w:hAnsi="宋体"/>
          <w:b/>
          <w:szCs w:val="21"/>
        </w:rPr>
      </w:pPr>
      <w:r>
        <w:rPr>
          <w:rFonts w:hint="eastAsia" w:ascii="宋体" w:hAnsi="宋体"/>
          <w:b/>
          <w:szCs w:val="21"/>
        </w:rPr>
        <w:t>二、资格预审要求</w:t>
      </w:r>
    </w:p>
    <w:p>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w:t>
      </w:r>
      <w:bookmarkStart w:id="22" w:name="_GoBack"/>
      <w:bookmarkEnd w:id="22"/>
      <w:r>
        <w:rPr>
          <w:rFonts w:hint="eastAsia" w:ascii="宋体" w:hAnsi="宋体"/>
          <w:color w:val="000000" w:themeColor="text1"/>
          <w:szCs w:val="21"/>
          <w14:textFill>
            <w14:solidFill>
              <w14:schemeClr w14:val="tx1"/>
            </w14:solidFill>
          </w14:textFill>
        </w:rPr>
        <w:t>受联合体投标。</w:t>
      </w:r>
    </w:p>
    <w:p>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14:textFill>
            <w14:solidFill>
              <w14:schemeClr w14:val="tx1"/>
            </w14:solidFill>
          </w14:textFill>
        </w:rPr>
        <w:t>须具有</w:t>
      </w:r>
      <w:r>
        <w:rPr>
          <w:rFonts w:hint="eastAsia" w:ascii="宋体" w:hAnsi="宋体"/>
          <w:color w:val="000000" w:themeColor="text1"/>
          <w14:textFill>
            <w14:solidFill>
              <w14:schemeClr w14:val="tx1"/>
            </w14:solidFill>
          </w14:textFill>
        </w:rPr>
        <w:t>相关地基与基础施工壹级以上资质</w:t>
      </w:r>
      <w:r>
        <w:rPr>
          <w:rFonts w:hint="eastAsia" w:ascii="宋体" w:hAnsi="宋体"/>
        </w:rPr>
        <w:t>，提供有效的施工资质证书、安全生产许可证</w:t>
      </w:r>
      <w:r>
        <w:rPr>
          <w:rFonts w:hint="eastAsia" w:ascii="宋体" w:hAnsi="宋体"/>
          <w:szCs w:val="21"/>
        </w:rPr>
        <w:t>。</w:t>
      </w:r>
    </w:p>
    <w:p>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rPr>
        <w:t>五</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4、项目负责人、拟派驻场项目经理业绩要求：详见附件“附件1-1：项目负责人、项目经理履历表（工程施工类）”。</w:t>
      </w:r>
    </w:p>
    <w:p>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pPr>
        <w:spacing w:line="360" w:lineRule="auto"/>
        <w:ind w:firstLine="211" w:firstLineChars="100"/>
        <w:rPr>
          <w:rFonts w:ascii="宋体" w:hAnsi="宋体"/>
          <w:b/>
          <w:szCs w:val="21"/>
        </w:rPr>
      </w:pPr>
      <w:r>
        <w:rPr>
          <w:rFonts w:hint="eastAsia" w:ascii="宋体" w:hAnsi="宋体"/>
          <w:b/>
          <w:szCs w:val="21"/>
        </w:rPr>
        <w:t>三、资格预审申请文件的编制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rPr>
        <w:t>四、资格预审申请文件的提交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2、招标人信息如下：</w:t>
      </w:r>
    </w:p>
    <w:p>
      <w:pPr>
        <w:spacing w:line="360" w:lineRule="auto"/>
        <w:ind w:firstLine="400"/>
        <w:rPr>
          <w:rFonts w:hint="eastAsia" w:ascii="宋体" w:hAnsi="宋体"/>
          <w:highlight w:val="yellow"/>
        </w:rPr>
      </w:pPr>
      <w:r>
        <w:rPr>
          <w:rFonts w:hint="eastAsia" w:ascii="宋体" w:hAnsi="宋体"/>
          <w:lang w:val="zh-CN"/>
        </w:rPr>
        <w:t>单位：</w:t>
      </w:r>
      <w:r>
        <w:rPr>
          <w:rFonts w:hint="eastAsia" w:ascii="宋体" w:hAnsi="宋体"/>
          <w:lang w:val="en-US" w:eastAsia="zh-CN"/>
        </w:rPr>
        <w:t>中天美好集团杭州公司</w:t>
      </w:r>
    </w:p>
    <w:p>
      <w:pPr>
        <w:spacing w:line="360" w:lineRule="auto"/>
        <w:ind w:firstLine="400"/>
        <w:rPr>
          <w:rFonts w:ascii="宋体" w:hAnsi="宋体"/>
          <w:lang w:val="zh-CN"/>
        </w:rPr>
      </w:pPr>
      <w:r>
        <w:rPr>
          <w:rFonts w:hint="eastAsia" w:ascii="宋体" w:hAnsi="宋体"/>
          <w:lang w:val="zh-CN"/>
        </w:rPr>
        <w:t>地址：</w:t>
      </w:r>
      <w:r>
        <w:rPr>
          <w:rFonts w:hint="eastAsia" w:ascii="宋体" w:hAnsi="宋体"/>
          <w:lang w:val="en-US" w:eastAsia="zh-CN"/>
        </w:rPr>
        <w:t>杭州市临平区南苑街道文正街4号艺尚创谷中心2幢2楼</w:t>
      </w:r>
      <w:r>
        <w:rPr>
          <w:rFonts w:hint="eastAsia" w:ascii="宋体" w:hAnsi="宋体"/>
          <w:lang w:val="zh-CN"/>
        </w:rPr>
        <w:t xml:space="preserve"> </w:t>
      </w:r>
    </w:p>
    <w:p>
      <w:pPr>
        <w:spacing w:line="360" w:lineRule="auto"/>
        <w:ind w:firstLine="400"/>
        <w:rPr>
          <w:rFonts w:hint="eastAsia" w:ascii="宋体" w:hAnsi="宋体"/>
          <w:lang w:val="en-US" w:eastAsia="zh-CN"/>
        </w:rPr>
      </w:pPr>
      <w:r>
        <w:rPr>
          <w:rFonts w:hint="eastAsia" w:ascii="宋体" w:hAnsi="宋体"/>
          <w:lang w:val="zh-CN"/>
        </w:rPr>
        <w:t>联系电话：</w:t>
      </w:r>
      <w:r>
        <w:rPr>
          <w:rFonts w:hint="eastAsia" w:ascii="宋体" w:hAnsi="宋体"/>
          <w:lang w:val="en-US" w:eastAsia="zh-CN"/>
        </w:rPr>
        <w:t>17826733159</w:t>
      </w:r>
      <w:r>
        <w:rPr>
          <w:rFonts w:hint="eastAsia" w:ascii="宋体" w:hAnsi="宋体"/>
        </w:rPr>
        <w:t xml:space="preserve">                 </w:t>
      </w:r>
      <w:r>
        <w:rPr>
          <w:rFonts w:hint="eastAsia" w:ascii="宋体" w:hAnsi="宋体"/>
          <w:lang w:val="zh-CN"/>
        </w:rPr>
        <w:t>联系人：</w:t>
      </w:r>
      <w:r>
        <w:rPr>
          <w:rFonts w:hint="eastAsia" w:ascii="宋体" w:hAnsi="宋体"/>
          <w:lang w:val="en-US" w:eastAsia="zh-CN"/>
        </w:rPr>
        <w:t>方昱婷</w:t>
      </w:r>
    </w:p>
    <w:p>
      <w:pPr>
        <w:spacing w:line="360" w:lineRule="auto"/>
        <w:ind w:firstLine="400"/>
        <w:rPr>
          <w:rFonts w:hint="default" w:ascii="宋体" w:hAnsi="宋体" w:eastAsiaTheme="minorEastAsia"/>
          <w:lang w:val="en-US" w:eastAsia="zh-CN"/>
        </w:rPr>
      </w:pPr>
      <w:r>
        <w:rPr>
          <w:rFonts w:hint="eastAsia" w:ascii="宋体" w:hAnsi="宋体"/>
          <w:lang w:val="zh-CN"/>
        </w:rPr>
        <w:t>邮箱：</w:t>
      </w:r>
      <w:r>
        <w:rPr>
          <w:rFonts w:hint="eastAsia" w:ascii="宋体" w:hAnsi="宋体"/>
          <w:lang w:val="en-US" w:eastAsia="zh-CN"/>
        </w:rPr>
        <w:t>2546535829@qq.com</w:t>
      </w:r>
    </w:p>
    <w:p>
      <w:pPr>
        <w:pageBreakBefore/>
        <w:autoSpaceDN w:val="0"/>
        <w:adjustRightInd w:val="0"/>
        <w:snapToGrid w:val="0"/>
        <w:spacing w:line="400" w:lineRule="atLeast"/>
        <w:ind w:right="198"/>
        <w:rPr>
          <w:rFonts w:ascii="黑体" w:eastAsia="黑体" w:cs="宋体"/>
          <w:b/>
          <w:bCs/>
          <w:sz w:val="36"/>
          <w:szCs w:val="36"/>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4" w:name="_Toc642"/>
      <w:bookmarkStart w:id="15" w:name="_Toc1739"/>
      <w:bookmarkStart w:id="16" w:name="_Toc29054"/>
      <w:bookmarkStart w:id="17" w:name="_Toc8206"/>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8" w:name="_Toc207174562"/>
      <w:bookmarkStart w:id="19" w:name="_Toc9487"/>
      <w:r>
        <w:rPr>
          <w:rFonts w:hint="eastAsia"/>
          <w:sz w:val="36"/>
          <w:szCs w:val="36"/>
        </w:rPr>
        <w:t xml:space="preserve"> </w:t>
      </w:r>
      <w:r>
        <w:rPr>
          <w:rFonts w:hint="eastAsia" w:ascii="宋体" w:hAnsi="宋体" w:eastAsia="宋体" w:cs="宋体"/>
          <w:sz w:val="36"/>
          <w:szCs w:val="36"/>
        </w:rPr>
        <w:t>财务状况表</w:t>
      </w:r>
      <w:bookmarkEnd w:id="18"/>
      <w:bookmarkEnd w:id="19"/>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2018年</w:t>
            </w:r>
          </w:p>
        </w:tc>
        <w:tc>
          <w:tcPr>
            <w:tcW w:w="2256" w:type="dxa"/>
            <w:vAlign w:val="center"/>
          </w:tcPr>
          <w:p>
            <w:pPr>
              <w:jc w:val="center"/>
              <w:rPr>
                <w:rFonts w:ascii="宋体" w:hAnsi="宋体"/>
              </w:rPr>
            </w:pPr>
            <w:r>
              <w:rPr>
                <w:rFonts w:hint="eastAsia" w:ascii="宋体" w:hAnsi="宋体"/>
              </w:rPr>
              <w:t>2019年</w:t>
            </w:r>
          </w:p>
        </w:tc>
        <w:tc>
          <w:tcPr>
            <w:tcW w:w="2138" w:type="dxa"/>
            <w:vAlign w:val="center"/>
          </w:tcPr>
          <w:p>
            <w:pPr>
              <w:jc w:val="center"/>
              <w:rPr>
                <w:rFonts w:ascii="宋体" w:hAnsi="宋体"/>
              </w:rPr>
            </w:pPr>
            <w:r>
              <w:rPr>
                <w:rFonts w:hint="eastAsia" w:ascii="宋体" w:hAnsi="宋体"/>
              </w:rPr>
              <w:t>2020年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20" w:name="_Toc207174563"/>
      <w:bookmarkStart w:id="21" w:name="_Toc23316"/>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pPr>
            <w:pStyle w:val="9"/>
            <w:pBdr>
              <w:bottom w:val="none" w:color="auto" w:sz="0" w:space="0"/>
            </w:pBdr>
            <w:jc w:val="left"/>
          </w:pPr>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2336"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hM2Y5NDhmN2Q5NjIwZjg5NzRkNzBlYzg0NDdkOWEifQ=="/>
  </w:docVars>
  <w:rsids>
    <w:rsidRoot w:val="00585EDF"/>
    <w:rsid w:val="00585EDF"/>
    <w:rsid w:val="006577B4"/>
    <w:rsid w:val="007F2609"/>
    <w:rsid w:val="00BA4B67"/>
    <w:rsid w:val="00DB4DDA"/>
    <w:rsid w:val="01A21AA1"/>
    <w:rsid w:val="0A6274B1"/>
    <w:rsid w:val="1659302F"/>
    <w:rsid w:val="17996B1D"/>
    <w:rsid w:val="19823673"/>
    <w:rsid w:val="1A6F6A5B"/>
    <w:rsid w:val="1B4D042D"/>
    <w:rsid w:val="1B5E6AFD"/>
    <w:rsid w:val="204871CD"/>
    <w:rsid w:val="209713EB"/>
    <w:rsid w:val="24E8008F"/>
    <w:rsid w:val="2EEE64F3"/>
    <w:rsid w:val="31562469"/>
    <w:rsid w:val="31CE53EE"/>
    <w:rsid w:val="3A597FEC"/>
    <w:rsid w:val="3AA30888"/>
    <w:rsid w:val="471457CD"/>
    <w:rsid w:val="4DB14B9A"/>
    <w:rsid w:val="50725DC6"/>
    <w:rsid w:val="508F3131"/>
    <w:rsid w:val="5BF450BD"/>
    <w:rsid w:val="5E9D2FE0"/>
    <w:rsid w:val="67265067"/>
    <w:rsid w:val="6D5C321E"/>
    <w:rsid w:val="6F9E530D"/>
    <w:rsid w:val="75CA4E02"/>
    <w:rsid w:val="79D835C0"/>
    <w:rsid w:val="7CA76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2864</Words>
  <Characters>2975</Characters>
  <Lines>28</Lines>
  <Paragraphs>7</Paragraphs>
  <TotalTime>2</TotalTime>
  <ScaleCrop>false</ScaleCrop>
  <LinksUpToDate>false</LinksUpToDate>
  <CharactersWithSpaces>3523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方昱婷</cp:lastModifiedBy>
  <cp:lastPrinted>2021-10-25T07:30:00Z</cp:lastPrinted>
  <dcterms:modified xsi:type="dcterms:W3CDTF">2022-07-04T06:35:24Z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65E75FA654184F0DA89D31B876C23820</vt:lpwstr>
  </property>
</Properties>
</file>