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ind w:firstLine="120" w:firstLineChars="23"/>
        <w:jc w:val="center"/>
        <w:rPr>
          <w:rFonts w:hint="eastAsia" w:ascii="宋体" w:hAnsi="宋体"/>
          <w:b/>
          <w:sz w:val="52"/>
          <w:szCs w:val="52"/>
          <w:lang w:val="en-US" w:eastAsia="zh-CN"/>
        </w:rPr>
      </w:pPr>
      <w:r>
        <w:rPr>
          <w:rFonts w:hint="eastAsia" w:ascii="宋体" w:hAnsi="宋体"/>
          <w:b/>
          <w:sz w:val="52"/>
          <w:szCs w:val="52"/>
          <w:lang w:val="en-US" w:eastAsia="zh-CN"/>
        </w:rPr>
        <w:t xml:space="preserve">  中天建德云屿江月府项目智能化工程</w:t>
      </w:r>
    </w:p>
    <w:p>
      <w:pPr>
        <w:pStyle w:val="2"/>
        <w:rPr>
          <w:rFonts w:hint="eastAsia" w:ascii="宋体" w:hAnsi="宋体"/>
          <w:b/>
          <w:sz w:val="52"/>
          <w:szCs w:val="52"/>
          <w:lang w:val="en-US" w:eastAsia="zh-CN"/>
        </w:rPr>
      </w:pPr>
    </w:p>
    <w:p>
      <w:pPr>
        <w:pStyle w:val="2"/>
        <w:rPr>
          <w:rFonts w:hint="eastAsia" w:ascii="宋体" w:hAnsi="宋体"/>
          <w:b/>
          <w:sz w:val="52"/>
          <w:szCs w:val="52"/>
          <w:lang w:val="en-US" w:eastAsia="zh-CN"/>
        </w:rPr>
      </w:pPr>
    </w:p>
    <w:p>
      <w:pPr>
        <w:pStyle w:val="2"/>
      </w:pPr>
    </w:p>
    <w:p>
      <w:pPr>
        <w:spacing w:line="360" w:lineRule="auto"/>
        <w:ind w:firstLine="120" w:firstLineChars="23"/>
        <w:jc w:val="center"/>
        <w:rPr>
          <w:rFonts w:ascii="宋体" w:hAnsi="宋体"/>
          <w:b/>
          <w:sz w:val="52"/>
          <w:szCs w:val="52"/>
        </w:rPr>
      </w:pPr>
      <w:bookmarkStart w:id="0" w:name="_Ref202760108"/>
      <w:bookmarkStart w:id="1" w:name="_Ref202758679"/>
      <w:bookmarkStart w:id="2" w:name="_Ref202761534"/>
      <w:bookmarkStart w:id="3" w:name="_Toc204106029"/>
      <w:bookmarkStart w:id="4" w:name="_Toc202760805"/>
      <w:bookmarkStart w:id="5" w:name="_Toc204106466"/>
      <w:bookmarkStart w:id="6" w:name="_Ref202758763"/>
      <w:bookmarkStart w:id="7" w:name="_Ref202758820"/>
      <w:bookmarkStart w:id="8" w:name="_Ref202760422"/>
      <w:bookmarkStart w:id="9" w:name="_Ref202762106"/>
      <w:bookmarkStart w:id="10" w:name="_Toc202761306"/>
      <w:bookmarkStart w:id="11" w:name="_Toc202238011"/>
      <w:bookmarkStart w:id="12" w:name="_Toc204106419"/>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val="en-US" w:eastAsia="zh-CN"/>
        </w:rPr>
        <w:t>杭州辉都置业有限公司</w:t>
      </w:r>
      <w:r>
        <w:rPr>
          <w:rFonts w:hint="eastAsia" w:ascii="宋体" w:hAnsi="宋体"/>
          <w:b/>
          <w:sz w:val="28"/>
          <w:szCs w:val="28"/>
        </w:rPr>
        <w:t xml:space="preserve">                             </w:t>
      </w:r>
    </w:p>
    <w:p>
      <w:pPr>
        <w:spacing w:line="360" w:lineRule="auto"/>
        <w:ind w:firstLine="551" w:firstLineChars="196"/>
        <w:rPr>
          <w:rFonts w:ascii="宋体" w:hAnsi="宋体"/>
          <w:szCs w:val="21"/>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 2023</w:t>
      </w:r>
      <w:r>
        <w:rPr>
          <w:rFonts w:hint="eastAsia" w:ascii="宋体" w:hAnsi="宋体"/>
          <w:b/>
          <w:sz w:val="28"/>
          <w:szCs w:val="28"/>
        </w:rPr>
        <w:t xml:space="preserve">年  </w:t>
      </w:r>
      <w:r>
        <w:rPr>
          <w:rFonts w:hint="eastAsia" w:ascii="宋体" w:hAnsi="宋体"/>
          <w:b/>
          <w:sz w:val="28"/>
          <w:szCs w:val="28"/>
          <w:lang w:val="en-US" w:eastAsia="zh-CN"/>
        </w:rPr>
        <w:t>10</w:t>
      </w:r>
      <w:r>
        <w:rPr>
          <w:rFonts w:ascii="宋体" w:hAnsi="宋体"/>
          <w:b/>
          <w:sz w:val="28"/>
          <w:szCs w:val="28"/>
        </w:rPr>
        <w:t xml:space="preserve"> </w:t>
      </w:r>
      <w:r>
        <w:rPr>
          <w:rFonts w:hint="eastAsia" w:ascii="宋体" w:hAnsi="宋体"/>
          <w:b/>
          <w:sz w:val="28"/>
          <w:szCs w:val="28"/>
        </w:rPr>
        <w:t xml:space="preserve">月 </w:t>
      </w:r>
      <w:r>
        <w:rPr>
          <w:rFonts w:hint="eastAsia" w:ascii="宋体" w:hAnsi="宋体"/>
          <w:b/>
          <w:sz w:val="28"/>
          <w:szCs w:val="28"/>
          <w:lang w:val="en-US" w:eastAsia="zh-CN"/>
        </w:rPr>
        <w:t>31</w:t>
      </w:r>
      <w:r>
        <w:rPr>
          <w:rFonts w:hint="eastAsia" w:ascii="宋体" w:hAnsi="宋体"/>
          <w:b/>
          <w:sz w:val="28"/>
          <w:szCs w:val="28"/>
        </w:rPr>
        <w:t>日</w:t>
      </w: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u w:val="none"/>
        </w:rPr>
      </w:pPr>
      <w:r>
        <w:rPr>
          <w:rFonts w:hint="eastAsia" w:ascii="宋体" w:hAnsi="宋体"/>
          <w:szCs w:val="21"/>
        </w:rPr>
        <w:t>1、项目名称：</w:t>
      </w:r>
      <w:r>
        <w:rPr>
          <w:rFonts w:hint="eastAsia" w:ascii="宋体" w:hAnsi="宋体"/>
          <w:szCs w:val="21"/>
          <w:lang w:val="en-US" w:eastAsia="zh-CN"/>
        </w:rPr>
        <w:t>中天</w:t>
      </w:r>
      <w:r>
        <w:rPr>
          <w:rFonts w:hint="eastAsia" w:ascii="宋体" w:hAnsi="宋体"/>
          <w:szCs w:val="21"/>
          <w:u w:val="none"/>
          <w:lang w:val="en-US" w:eastAsia="zh-CN"/>
        </w:rPr>
        <w:t>云屿江月府项目</w:t>
      </w:r>
      <w:r>
        <w:rPr>
          <w:rFonts w:hint="eastAsia" w:ascii="宋体" w:hAnsi="宋体"/>
          <w:szCs w:val="21"/>
          <w:u w:val="none"/>
        </w:rPr>
        <w:t xml:space="preserve"> </w:t>
      </w:r>
    </w:p>
    <w:p>
      <w:pPr>
        <w:spacing w:line="360" w:lineRule="auto"/>
        <w:ind w:left="447" w:leftChars="213"/>
        <w:rPr>
          <w:rFonts w:ascii="宋体" w:hAnsi="宋体"/>
          <w:szCs w:val="21"/>
          <w:u w:val="none"/>
        </w:rPr>
      </w:pPr>
      <w:r>
        <w:rPr>
          <w:rFonts w:hint="eastAsia" w:ascii="宋体" w:hAnsi="宋体"/>
          <w:szCs w:val="21"/>
          <w:u w:val="none"/>
        </w:rPr>
        <w:t xml:space="preserve">2、项目地址：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spacing w:line="360" w:lineRule="auto"/>
        <w:ind w:left="1917" w:leftChars="213" w:hanging="1470" w:hangingChars="700"/>
        <w:rPr>
          <w:rFonts w:ascii="宋体" w:hAnsi="宋体"/>
          <w:szCs w:val="21"/>
        </w:rPr>
      </w:pPr>
      <w:r>
        <w:rPr>
          <w:rFonts w:hint="eastAsia" w:ascii="宋体" w:hAnsi="宋体"/>
          <w:szCs w:val="21"/>
        </w:rPr>
        <w:t>3、</w:t>
      </w:r>
      <w:bookmarkStart w:id="13" w:name="_Toc384972343"/>
      <w:r>
        <w:rPr>
          <w:rFonts w:hint="eastAsia" w:ascii="宋体" w:hAnsi="宋体"/>
          <w:szCs w:val="21"/>
        </w:rPr>
        <w:t>项目概</w:t>
      </w:r>
      <w:r>
        <w:rPr>
          <w:rFonts w:hint="eastAsia" w:ascii="宋体" w:hAnsi="宋体"/>
          <w:szCs w:val="21"/>
          <w:lang w:val="en-US" w:eastAsia="zh-CN"/>
        </w:rPr>
        <w:t>况：</w:t>
      </w:r>
      <w:r>
        <w:rPr>
          <w:rFonts w:hint="eastAsia" w:ascii="宋体" w:hAnsi="宋体"/>
          <w:szCs w:val="21"/>
          <w:u w:val="none"/>
          <w:lang w:val="en-US" w:eastAsia="zh-CN"/>
        </w:rPr>
        <w:t>总建面约12.78万方，其中地上面积约8.28万方，地下4.58万方，包括7栋高层、11栋叠拼及相关商业配套用房，框架结构，装配率30%。</w:t>
      </w:r>
      <w:r>
        <w:rPr>
          <w:rFonts w:hint="eastAsia" w:ascii="宋体" w:hAnsi="宋体"/>
          <w:szCs w:val="21"/>
        </w:rPr>
        <w:t xml:space="preserve">        </w:t>
      </w:r>
    </w:p>
    <w:p>
      <w:pPr>
        <w:pStyle w:val="7"/>
        <w:spacing w:line="312" w:lineRule="auto"/>
        <w:ind w:firstLine="420" w:firstLineChars="200"/>
        <w:rPr>
          <w:rFonts w:hint="eastAsia" w:ascii="宋体" w:hAnsi="宋体" w:eastAsia="宋体" w:cs="宋体"/>
          <w:color w:val="000000"/>
          <w:sz w:val="24"/>
          <w:szCs w:val="24"/>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eastAsia="宋体" w:cs="宋体"/>
          <w:color w:val="000000"/>
          <w:sz w:val="24"/>
          <w:szCs w:val="24"/>
          <w:lang w:val="en-US" w:eastAsia="zh-CN"/>
        </w:rPr>
        <w:t>包括但不限于</w:t>
      </w:r>
      <w:r>
        <w:rPr>
          <w:rFonts w:hint="eastAsia" w:hAnsi="宋体" w:eastAsia="宋体" w:cs="宋体"/>
          <w:color w:val="000000"/>
          <w:sz w:val="24"/>
          <w:szCs w:val="24"/>
          <w:lang w:val="en-US" w:eastAsia="zh-CN"/>
        </w:rPr>
        <w:t>：</w:t>
      </w:r>
      <w:r>
        <w:rPr>
          <w:rFonts w:hint="eastAsia" w:ascii="宋体" w:hAnsi="宋体" w:eastAsia="宋体" w:cs="宋体"/>
          <w:color w:val="000000"/>
          <w:sz w:val="24"/>
          <w:szCs w:val="24"/>
          <w:lang w:val="en-US" w:eastAsia="zh-CN"/>
        </w:rPr>
        <w:t>周界防范、视频监控、电子巡更、可视对讲、门禁管理、停车场管理、公共信息发布、紧急广播与背景音乐、家居布线、智能化中心机房、综合管网等。</w:t>
      </w:r>
    </w:p>
    <w:p>
      <w:pPr>
        <w:widowControl w:val="0"/>
        <w:numPr>
          <w:ilvl w:val="0"/>
          <w:numId w:val="0"/>
        </w:numPr>
        <w:spacing w:line="360" w:lineRule="auto"/>
        <w:ind w:leftChars="0" w:firstLine="422" w:firstLineChars="200"/>
        <w:jc w:val="both"/>
        <w:rPr>
          <w:rFonts w:ascii="宋体" w:hAnsi="宋体"/>
          <w:b/>
          <w:szCs w:val="21"/>
        </w:rPr>
      </w:pPr>
    </w:p>
    <w:p>
      <w:pPr>
        <w:widowControl w:val="0"/>
        <w:numPr>
          <w:ilvl w:val="0"/>
          <w:numId w:val="0"/>
        </w:numPr>
        <w:spacing w:line="360" w:lineRule="auto"/>
        <w:ind w:leftChars="0" w:firstLine="211" w:firstLineChars="100"/>
        <w:jc w:val="both"/>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lang w:val="en-US" w:eastAsia="zh-CN"/>
        </w:rPr>
        <w:t>二</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Tahoma"/>
          <w:color w:val="333333"/>
          <w:szCs w:val="21"/>
          <w:lang w:val="en"/>
        </w:rPr>
      </w:pPr>
      <w:r>
        <w:rPr>
          <w:rFonts w:hint="eastAsia" w:ascii="宋体" w:hAnsi="宋体" w:cs="宋体"/>
          <w:szCs w:val="21"/>
          <w:lang w:val="en-US" w:eastAsia="zh-CN"/>
        </w:rPr>
        <w:t>4</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left="447" w:leftChars="213"/>
        <w:rPr>
          <w:rFonts w:ascii="宋体" w:hAnsi="宋体"/>
          <w:szCs w:val="21"/>
          <w:u w:val="none"/>
        </w:rPr>
      </w:pPr>
      <w:r>
        <w:rPr>
          <w:rFonts w:hint="eastAsia" w:ascii="宋体" w:hAnsi="宋体"/>
          <w:lang w:val="zh-CN"/>
        </w:rPr>
        <w:t>单位：</w:t>
      </w:r>
      <w:r>
        <w:rPr>
          <w:rFonts w:ascii="宋体" w:hAnsi="宋体"/>
          <w:lang w:val="zh-CN"/>
        </w:rPr>
        <w:t xml:space="preserve"> </w:t>
      </w:r>
      <w:r>
        <w:rPr>
          <w:rFonts w:hint="eastAsia" w:ascii="宋体" w:hAnsi="宋体"/>
          <w:lang w:val="en-US" w:eastAsia="zh-CN"/>
        </w:rPr>
        <w:t>杭州辉都置业有限公司</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hint="eastAsia" w:ascii="宋体" w:hAnsi="宋体"/>
          <w:lang w:val="zh-CN"/>
        </w:rPr>
        <w:t>地址：</w:t>
      </w:r>
      <w:r>
        <w:rPr>
          <w:rFonts w:hint="eastAsia" w:ascii="宋体" w:hAnsi="宋体"/>
          <w:u w:val="none"/>
          <w:lang w:val="zh-CN"/>
        </w:rPr>
        <w:t xml:space="preserve"> </w:t>
      </w:r>
      <w:r>
        <w:rPr>
          <w:rFonts w:ascii="宋体" w:hAnsi="宋体" w:eastAsia="宋体" w:cs="宋体"/>
          <w:sz w:val="24"/>
          <w:szCs w:val="24"/>
          <w:u w:val="none"/>
        </w:rPr>
        <w:t>浙江省建德市</w:t>
      </w:r>
      <w:r>
        <w:rPr>
          <w:rFonts w:hint="eastAsia" w:ascii="宋体" w:hAnsi="宋体" w:eastAsia="宋体" w:cs="宋体"/>
          <w:sz w:val="24"/>
          <w:szCs w:val="24"/>
          <w:u w:val="none"/>
          <w:lang w:val="en-US" w:eastAsia="zh-CN"/>
        </w:rPr>
        <w:t>小洋坞</w:t>
      </w:r>
    </w:p>
    <w:p>
      <w:pPr>
        <w:widowControl w:val="0"/>
        <w:numPr>
          <w:ilvl w:val="0"/>
          <w:numId w:val="0"/>
        </w:numPr>
        <w:spacing w:line="360" w:lineRule="auto"/>
        <w:ind w:leftChars="0" w:firstLine="420" w:firstLineChars="200"/>
        <w:jc w:val="both"/>
        <w:rPr>
          <w:rFonts w:hint="default"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18268816156</w:t>
      </w:r>
      <w:r>
        <w:rPr>
          <w:rFonts w:hint="eastAsia" w:ascii="宋体" w:hAnsi="宋体" w:cs="宋体"/>
          <w:sz w:val="24"/>
          <w:szCs w:val="24"/>
          <w:lang w:val="en-US" w:eastAsia="zh-CN"/>
        </w:rPr>
        <w:t xml:space="preserve">               </w:t>
      </w:r>
      <w:r>
        <w:rPr>
          <w:rFonts w:hint="eastAsia" w:ascii="宋体" w:hAnsi="宋体"/>
          <w:lang w:val="zh-CN"/>
        </w:rPr>
        <w:t>联系人：</w:t>
      </w:r>
      <w:r>
        <w:rPr>
          <w:rFonts w:ascii="宋体" w:hAnsi="宋体"/>
          <w:lang w:val="zh-CN"/>
        </w:rPr>
        <w:t xml:space="preserve"> </w:t>
      </w:r>
      <w:r>
        <w:rPr>
          <w:rFonts w:hint="eastAsia" w:ascii="宋体" w:hAnsi="宋体"/>
          <w:lang w:val="en-US" w:eastAsia="zh-CN"/>
        </w:rPr>
        <w:t>张成敏</w:t>
      </w:r>
    </w:p>
    <w:p>
      <w:pPr>
        <w:widowControl w:val="0"/>
        <w:numPr>
          <w:ilvl w:val="0"/>
          <w:numId w:val="0"/>
        </w:numPr>
        <w:spacing w:line="360" w:lineRule="auto"/>
        <w:ind w:leftChars="0" w:firstLine="420" w:firstLineChars="200"/>
        <w:jc w:val="both"/>
        <w:rPr>
          <w:rFonts w:hint="eastAsia" w:ascii="宋体" w:hAnsi="宋体" w:cs="宋体"/>
          <w:sz w:val="24"/>
          <w:szCs w:val="24"/>
        </w:rPr>
      </w:pPr>
      <w:r>
        <w:rPr>
          <w:rFonts w:hint="eastAsia" w:ascii="宋体" w:hAnsi="宋体"/>
          <w:lang w:val="zh-CN"/>
        </w:rPr>
        <w:t>邮箱：</w:t>
      </w:r>
      <w:r>
        <w:rPr>
          <w:rFonts w:hint="eastAsia" w:ascii="宋体" w:hAnsi="宋体" w:cs="宋体"/>
          <w:sz w:val="24"/>
          <w:szCs w:val="24"/>
          <w:lang w:val="en-US" w:eastAsia="zh-CN"/>
        </w:rPr>
        <w:t>739329248qq.com</w:t>
      </w:r>
    </w:p>
    <w:p>
      <w:pPr>
        <w:spacing w:line="360" w:lineRule="auto"/>
        <w:ind w:firstLine="480" w:firstLineChars="200"/>
        <w:rPr>
          <w:rFonts w:hint="eastAsia" w:ascii="宋体" w:hAnsi="宋体" w:eastAsia="宋体" w:cs="Times New Roman"/>
          <w:sz w:val="24"/>
          <w:szCs w:val="24"/>
          <w:lang w:val="en-US" w:eastAsia="zh-CN"/>
        </w:rPr>
      </w:pPr>
      <w:bookmarkStart w:id="22" w:name="_GoBack"/>
      <w:bookmarkEnd w:id="22"/>
    </w:p>
    <w:p>
      <w:pPr>
        <w:spacing w:line="360" w:lineRule="auto"/>
        <w:ind w:firstLine="400"/>
        <w:rPr>
          <w:rFonts w:ascii="宋体" w:hAnsi="宋体"/>
          <w:lang w:val="zh-CN"/>
        </w:rPr>
      </w:pP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29054"/>
      <w:bookmarkStart w:id="15" w:name="_Toc1739"/>
      <w:bookmarkStart w:id="16" w:name="_Toc642"/>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M2EwMjJhMGJlZDU2ZmY0NTJkMzg3MjcxZmU4OTAifQ=="/>
  </w:docVars>
  <w:rsids>
    <w:rsidRoot w:val="00585EDF"/>
    <w:rsid w:val="000D5F0F"/>
    <w:rsid w:val="001F1D2C"/>
    <w:rsid w:val="00585EDF"/>
    <w:rsid w:val="006577B4"/>
    <w:rsid w:val="007F2609"/>
    <w:rsid w:val="00BA4B67"/>
    <w:rsid w:val="00DB4DDA"/>
    <w:rsid w:val="04C3537C"/>
    <w:rsid w:val="05C55124"/>
    <w:rsid w:val="0A6274B1"/>
    <w:rsid w:val="0CCA6C8A"/>
    <w:rsid w:val="0D6276FC"/>
    <w:rsid w:val="0EDB32C2"/>
    <w:rsid w:val="0F252F23"/>
    <w:rsid w:val="13BD743A"/>
    <w:rsid w:val="1659302F"/>
    <w:rsid w:val="171C4DC0"/>
    <w:rsid w:val="174F0CF1"/>
    <w:rsid w:val="17996B1D"/>
    <w:rsid w:val="19823673"/>
    <w:rsid w:val="203211B0"/>
    <w:rsid w:val="204871CD"/>
    <w:rsid w:val="209713EB"/>
    <w:rsid w:val="22925F36"/>
    <w:rsid w:val="23D5432C"/>
    <w:rsid w:val="2409047A"/>
    <w:rsid w:val="24A87C93"/>
    <w:rsid w:val="26881B2A"/>
    <w:rsid w:val="2A522B7B"/>
    <w:rsid w:val="2B110340"/>
    <w:rsid w:val="2CF0667B"/>
    <w:rsid w:val="2EEE64F3"/>
    <w:rsid w:val="2F2F5238"/>
    <w:rsid w:val="31A43590"/>
    <w:rsid w:val="35995D35"/>
    <w:rsid w:val="364414E9"/>
    <w:rsid w:val="36AC716F"/>
    <w:rsid w:val="395C1320"/>
    <w:rsid w:val="3A597FEC"/>
    <w:rsid w:val="3AFD443D"/>
    <w:rsid w:val="3C137C90"/>
    <w:rsid w:val="3C17152E"/>
    <w:rsid w:val="3CD94A35"/>
    <w:rsid w:val="3D404AB5"/>
    <w:rsid w:val="453C0257"/>
    <w:rsid w:val="471457CD"/>
    <w:rsid w:val="4DB14B9A"/>
    <w:rsid w:val="4FA90297"/>
    <w:rsid w:val="53E144A4"/>
    <w:rsid w:val="545E3D46"/>
    <w:rsid w:val="557430F6"/>
    <w:rsid w:val="578A4E52"/>
    <w:rsid w:val="586C27AA"/>
    <w:rsid w:val="5E9D2FE0"/>
    <w:rsid w:val="5F5A15AE"/>
    <w:rsid w:val="6220088D"/>
    <w:rsid w:val="626A1B08"/>
    <w:rsid w:val="662F5543"/>
    <w:rsid w:val="67265067"/>
    <w:rsid w:val="689F0032"/>
    <w:rsid w:val="68EF0FB9"/>
    <w:rsid w:val="69DC778F"/>
    <w:rsid w:val="6B0845B4"/>
    <w:rsid w:val="6CE34991"/>
    <w:rsid w:val="6D5C321E"/>
    <w:rsid w:val="705A7660"/>
    <w:rsid w:val="7251239D"/>
    <w:rsid w:val="7564688B"/>
    <w:rsid w:val="75CA4E02"/>
    <w:rsid w:val="79D835C0"/>
    <w:rsid w:val="7B71585E"/>
    <w:rsid w:val="7ED4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2760</Words>
  <Characters>2829</Characters>
  <Lines>28</Lines>
  <Paragraphs>7</Paragraphs>
  <TotalTime>0</TotalTime>
  <ScaleCrop>false</ScaleCrop>
  <LinksUpToDate>false</LinksUpToDate>
  <CharactersWithSpaces>3388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楼</cp:lastModifiedBy>
  <cp:lastPrinted>2021-10-25T07:30:00Z</cp:lastPrinted>
  <dcterms:modified xsi:type="dcterms:W3CDTF">2023-10-31T06:37:19Z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65E75FA654184F0DA89D31B876C23820</vt:lpwstr>
  </property>
</Properties>
</file>